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4C9" w:rsidRPr="007B57A3" w:rsidRDefault="00FE6D11" w:rsidP="00FE6D1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B57A3">
        <w:rPr>
          <w:rFonts w:ascii="Arial" w:hAnsi="Arial" w:cs="Arial"/>
          <w:b/>
          <w:bCs/>
          <w:sz w:val="20"/>
          <w:szCs w:val="20"/>
          <w:u w:val="single"/>
        </w:rPr>
        <w:t>RINGKASAN INFORMASI PRODUK DAN/ATAU LAYANAN (RIPLAY)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44499" w:rsidTr="00A44499">
        <w:tc>
          <w:tcPr>
            <w:tcW w:w="4508" w:type="dxa"/>
          </w:tcPr>
          <w:p w:rsidR="00A44499" w:rsidRDefault="00A44499" w:rsidP="00FE6D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7A3">
              <w:rPr>
                <w:rFonts w:ascii="Arial" w:hAnsi="Arial" w:cs="Arial"/>
                <w:b/>
                <w:bCs/>
                <w:sz w:val="20"/>
                <w:szCs w:val="20"/>
              </w:rPr>
              <w:t>Nama Penerbit</w:t>
            </w:r>
            <w:r>
              <w:rPr>
                <w:rFonts w:ascii="Arial" w:hAnsi="Arial" w:cs="Arial"/>
                <w:sz w:val="20"/>
                <w:szCs w:val="20"/>
              </w:rPr>
              <w:t xml:space="preserve"> : PT Bank Perekonomian Rakyat </w:t>
            </w:r>
          </w:p>
          <w:p w:rsidR="00A44499" w:rsidRDefault="00A44499" w:rsidP="00FE6D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Palembang</w:t>
            </w:r>
          </w:p>
        </w:tc>
        <w:tc>
          <w:tcPr>
            <w:tcW w:w="4508" w:type="dxa"/>
          </w:tcPr>
          <w:p w:rsidR="00A44499" w:rsidRDefault="00A44499" w:rsidP="00FE6D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7A3">
              <w:rPr>
                <w:rFonts w:ascii="Arial" w:hAnsi="Arial" w:cs="Arial"/>
                <w:b/>
                <w:bCs/>
                <w:sz w:val="20"/>
                <w:szCs w:val="20"/>
              </w:rPr>
              <w:t>Jenis Produk</w:t>
            </w:r>
            <w:r>
              <w:rPr>
                <w:rFonts w:ascii="Arial" w:hAnsi="Arial" w:cs="Arial"/>
                <w:sz w:val="20"/>
                <w:szCs w:val="20"/>
              </w:rPr>
              <w:t xml:space="preserve">   : Pinjaman</w:t>
            </w:r>
          </w:p>
        </w:tc>
      </w:tr>
      <w:tr w:rsidR="00A44499" w:rsidTr="00A44499">
        <w:tc>
          <w:tcPr>
            <w:tcW w:w="4508" w:type="dxa"/>
          </w:tcPr>
          <w:p w:rsidR="00A44499" w:rsidRDefault="00A44499" w:rsidP="00FE6D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7A3">
              <w:rPr>
                <w:rFonts w:ascii="Arial" w:hAnsi="Arial" w:cs="Arial"/>
                <w:b/>
                <w:bCs/>
                <w:sz w:val="20"/>
                <w:szCs w:val="20"/>
              </w:rPr>
              <w:t>Nama Produk</w:t>
            </w:r>
            <w:r>
              <w:rPr>
                <w:rFonts w:ascii="Arial" w:hAnsi="Arial" w:cs="Arial"/>
                <w:sz w:val="20"/>
                <w:szCs w:val="20"/>
              </w:rPr>
              <w:t xml:space="preserve">   : Kredit </w:t>
            </w:r>
            <w:r w:rsidR="00857A6F">
              <w:rPr>
                <w:rFonts w:ascii="Arial" w:hAnsi="Arial" w:cs="Arial"/>
                <w:sz w:val="20"/>
                <w:szCs w:val="20"/>
              </w:rPr>
              <w:t>Tukin/TPP PNS</w:t>
            </w:r>
          </w:p>
        </w:tc>
        <w:tc>
          <w:tcPr>
            <w:tcW w:w="4508" w:type="dxa"/>
          </w:tcPr>
          <w:p w:rsidR="00A44499" w:rsidRDefault="00A44499" w:rsidP="00FE6D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7A3">
              <w:rPr>
                <w:rFonts w:ascii="Arial" w:hAnsi="Arial" w:cs="Arial"/>
                <w:b/>
                <w:bCs/>
                <w:sz w:val="20"/>
                <w:szCs w:val="20"/>
              </w:rPr>
              <w:t>Mata Uang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: Rupiah (IDR)</w:t>
            </w:r>
          </w:p>
        </w:tc>
      </w:tr>
    </w:tbl>
    <w:tbl>
      <w:tblPr>
        <w:tblStyle w:val="TableGrid"/>
        <w:tblpPr w:leftFromText="180" w:rightFromText="180" w:vertAnchor="text" w:tblpY="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4499" w:rsidTr="00A44499">
        <w:trPr>
          <w:trHeight w:val="593"/>
        </w:trPr>
        <w:tc>
          <w:tcPr>
            <w:tcW w:w="9016" w:type="dxa"/>
          </w:tcPr>
          <w:p w:rsidR="00A44499" w:rsidRDefault="00A44499" w:rsidP="00A444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7A3">
              <w:rPr>
                <w:rFonts w:ascii="Arial" w:hAnsi="Arial" w:cs="Arial"/>
                <w:b/>
                <w:bCs/>
                <w:sz w:val="20"/>
                <w:szCs w:val="20"/>
              </w:rPr>
              <w:t>Deskripsi Produk</w:t>
            </w:r>
            <w:r>
              <w:rPr>
                <w:rFonts w:ascii="Arial" w:hAnsi="Arial" w:cs="Arial"/>
                <w:sz w:val="20"/>
                <w:szCs w:val="20"/>
              </w:rPr>
              <w:t xml:space="preserve"> : Fasilitas kredit yang diberikan kepada </w:t>
            </w:r>
            <w:r w:rsidR="00857A6F">
              <w:rPr>
                <w:rFonts w:ascii="Arial" w:hAnsi="Arial" w:cs="Arial"/>
                <w:sz w:val="20"/>
                <w:szCs w:val="20"/>
              </w:rPr>
              <w:t>Pegawai Negeri Sipil yang mendapatkan Tunjangan Kinerja atau Tunjangan Perbaikan Penghasilan dan dapat dipergunakan untuk berbagai keperluan konsumtif.</w:t>
            </w:r>
          </w:p>
        </w:tc>
      </w:tr>
      <w:tr w:rsidR="00A44499" w:rsidTr="00A44499">
        <w:trPr>
          <w:trHeight w:val="269"/>
        </w:trPr>
        <w:tc>
          <w:tcPr>
            <w:tcW w:w="9016" w:type="dxa"/>
          </w:tcPr>
          <w:p w:rsidR="00A44499" w:rsidRPr="00A44499" w:rsidRDefault="00A44499" w:rsidP="00A444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499">
              <w:rPr>
                <w:rFonts w:ascii="Arial" w:hAnsi="Arial" w:cs="Arial"/>
                <w:b/>
                <w:bCs/>
                <w:sz w:val="20"/>
                <w:szCs w:val="20"/>
              </w:rPr>
              <w:t>FITUR UTAMA</w:t>
            </w:r>
          </w:p>
        </w:tc>
      </w:tr>
      <w:tr w:rsidR="00A44499" w:rsidTr="007B57A3">
        <w:trPr>
          <w:trHeight w:val="1124"/>
        </w:trPr>
        <w:tc>
          <w:tcPr>
            <w:tcW w:w="9016" w:type="dxa"/>
          </w:tcPr>
          <w:p w:rsidR="004E2D93" w:rsidRPr="004E2D93" w:rsidRDefault="00A44499" w:rsidP="004E2D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B57A3">
              <w:rPr>
                <w:rFonts w:ascii="Arial" w:hAnsi="Arial" w:cs="Arial"/>
                <w:sz w:val="20"/>
                <w:szCs w:val="20"/>
              </w:rPr>
              <w:t>Plafond</w:t>
            </w:r>
            <w:r w:rsidR="003603B3">
              <w:rPr>
                <w:rFonts w:ascii="Arial" w:hAnsi="Arial" w:cs="Arial"/>
                <w:sz w:val="20"/>
                <w:szCs w:val="20"/>
              </w:rPr>
              <w:t xml:space="preserve"> pinjaman maksimal Rp 100.000.000,-</w:t>
            </w:r>
          </w:p>
          <w:p w:rsidR="00A44499" w:rsidRPr="007B57A3" w:rsidRDefault="007B2FFF" w:rsidP="00A444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B57A3">
              <w:rPr>
                <w:rFonts w:ascii="Arial" w:hAnsi="Arial" w:cs="Arial"/>
                <w:sz w:val="20"/>
                <w:szCs w:val="20"/>
              </w:rPr>
              <w:t xml:space="preserve">Jangka waktu kredit s.d </w:t>
            </w:r>
            <w:r w:rsidR="00CD38BD">
              <w:rPr>
                <w:rFonts w:ascii="Arial" w:hAnsi="Arial" w:cs="Arial"/>
                <w:sz w:val="20"/>
                <w:szCs w:val="20"/>
              </w:rPr>
              <w:t>2</w:t>
            </w:r>
            <w:r w:rsidRPr="007B57A3">
              <w:rPr>
                <w:rFonts w:ascii="Arial" w:hAnsi="Arial" w:cs="Arial"/>
                <w:sz w:val="20"/>
                <w:szCs w:val="20"/>
              </w:rPr>
              <w:t xml:space="preserve"> Tahun </w:t>
            </w:r>
          </w:p>
          <w:p w:rsidR="00A44499" w:rsidRPr="007B57A3" w:rsidRDefault="0017784A" w:rsidP="007B57A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Kredit ini khusus untuk Pegawai Negeri Sipil yang berada dalam Instansi Pemerintah Kota Palembang</w:t>
            </w:r>
          </w:p>
        </w:tc>
      </w:tr>
      <w:tr w:rsidR="007B57A3" w:rsidTr="007B57A3">
        <w:trPr>
          <w:trHeight w:val="289"/>
        </w:trPr>
        <w:tc>
          <w:tcPr>
            <w:tcW w:w="9016" w:type="dxa"/>
          </w:tcPr>
          <w:p w:rsidR="007B57A3" w:rsidRPr="007B57A3" w:rsidRDefault="007B57A3" w:rsidP="007B57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BIAYA</w:t>
            </w:r>
          </w:p>
        </w:tc>
      </w:tr>
      <w:tr w:rsidR="007B57A3" w:rsidTr="007B57A3">
        <w:trPr>
          <w:trHeight w:val="289"/>
        </w:trPr>
        <w:tc>
          <w:tcPr>
            <w:tcW w:w="9016" w:type="dxa"/>
          </w:tcPr>
          <w:p w:rsidR="007B57A3" w:rsidRDefault="007B57A3" w:rsidP="007B57A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Suku Bunga : 1</w:t>
            </w:r>
            <w:r w:rsidR="00831B7A">
              <w:rPr>
                <w:rFonts w:ascii="Arial" w:hAnsi="Arial" w:cs="Arial"/>
                <w:b/>
                <w:bCs/>
                <w:sz w:val="20"/>
                <w:szCs w:val="20"/>
              </w:rPr>
              <w:t>7.10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Flat p.a atau setara </w:t>
            </w:r>
            <w:r w:rsidR="00831B7A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% Efektif p.a</w:t>
            </w:r>
          </w:p>
          <w:p w:rsidR="007B57A3" w:rsidRDefault="007B57A3" w:rsidP="007B57A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Biaya Administrasi</w:t>
            </w:r>
          </w:p>
          <w:p w:rsidR="007B57A3" w:rsidRPr="007B57A3" w:rsidRDefault="007B57A3" w:rsidP="007B57A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7A3">
              <w:rPr>
                <w:rFonts w:ascii="Arial" w:hAnsi="Arial" w:cs="Arial"/>
                <w:sz w:val="20"/>
                <w:szCs w:val="20"/>
              </w:rPr>
              <w:t xml:space="preserve">Plafond sampai dengan Rp </w:t>
            </w:r>
            <w:r w:rsidR="00831B7A">
              <w:rPr>
                <w:rFonts w:ascii="Arial" w:hAnsi="Arial" w:cs="Arial"/>
                <w:sz w:val="20"/>
                <w:szCs w:val="20"/>
              </w:rPr>
              <w:t>25</w:t>
            </w:r>
            <w:r w:rsidRPr="007B57A3">
              <w:rPr>
                <w:rFonts w:ascii="Arial" w:hAnsi="Arial" w:cs="Arial"/>
                <w:sz w:val="20"/>
                <w:szCs w:val="20"/>
              </w:rPr>
              <w:t xml:space="preserve">.000.000,- adalah Rp </w:t>
            </w:r>
            <w:r w:rsidR="00831B7A">
              <w:rPr>
                <w:rFonts w:ascii="Arial" w:hAnsi="Arial" w:cs="Arial"/>
                <w:sz w:val="20"/>
                <w:szCs w:val="20"/>
              </w:rPr>
              <w:t>5</w:t>
            </w:r>
            <w:r w:rsidRPr="007B57A3">
              <w:rPr>
                <w:rFonts w:ascii="Arial" w:hAnsi="Arial" w:cs="Arial"/>
                <w:sz w:val="20"/>
                <w:szCs w:val="20"/>
              </w:rPr>
              <w:t>00.000,-</w:t>
            </w:r>
          </w:p>
          <w:p w:rsidR="007B57A3" w:rsidRPr="007B57A3" w:rsidRDefault="007B57A3" w:rsidP="007B57A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7A3">
              <w:rPr>
                <w:rFonts w:ascii="Arial" w:hAnsi="Arial" w:cs="Arial"/>
                <w:sz w:val="20"/>
                <w:szCs w:val="20"/>
              </w:rPr>
              <w:t>Plafond</w:t>
            </w:r>
            <w:r w:rsidR="0017784A">
              <w:rPr>
                <w:rFonts w:ascii="Arial" w:hAnsi="Arial" w:cs="Arial"/>
                <w:sz w:val="20"/>
                <w:szCs w:val="20"/>
              </w:rPr>
              <w:t xml:space="preserve"> diatas</w:t>
            </w:r>
            <w:r w:rsidRPr="007B57A3">
              <w:rPr>
                <w:rFonts w:ascii="Arial" w:hAnsi="Arial" w:cs="Arial"/>
                <w:sz w:val="20"/>
                <w:szCs w:val="20"/>
              </w:rPr>
              <w:t xml:space="preserve"> Rp </w:t>
            </w:r>
            <w:r w:rsidR="00831B7A">
              <w:rPr>
                <w:rFonts w:ascii="Arial" w:hAnsi="Arial" w:cs="Arial"/>
                <w:sz w:val="20"/>
                <w:szCs w:val="20"/>
              </w:rPr>
              <w:t>25</w:t>
            </w:r>
            <w:r w:rsidRPr="007B57A3">
              <w:rPr>
                <w:rFonts w:ascii="Arial" w:hAnsi="Arial" w:cs="Arial"/>
                <w:sz w:val="20"/>
                <w:szCs w:val="20"/>
              </w:rPr>
              <w:t xml:space="preserve">.000.000,- </w:t>
            </w:r>
            <w:r w:rsidR="00831B7A">
              <w:rPr>
                <w:rFonts w:ascii="Arial" w:hAnsi="Arial" w:cs="Arial"/>
                <w:sz w:val="20"/>
                <w:szCs w:val="20"/>
              </w:rPr>
              <w:t>s/d</w:t>
            </w:r>
            <w:r w:rsidRPr="007B57A3">
              <w:rPr>
                <w:rFonts w:ascii="Arial" w:hAnsi="Arial" w:cs="Arial"/>
                <w:sz w:val="20"/>
                <w:szCs w:val="20"/>
              </w:rPr>
              <w:t xml:space="preserve"> Rp </w:t>
            </w:r>
            <w:r w:rsidR="00831B7A">
              <w:rPr>
                <w:rFonts w:ascii="Arial" w:hAnsi="Arial" w:cs="Arial"/>
                <w:sz w:val="20"/>
                <w:szCs w:val="20"/>
              </w:rPr>
              <w:t>50</w:t>
            </w:r>
            <w:r w:rsidRPr="007B57A3">
              <w:rPr>
                <w:rFonts w:ascii="Arial" w:hAnsi="Arial" w:cs="Arial"/>
                <w:sz w:val="20"/>
                <w:szCs w:val="20"/>
              </w:rPr>
              <w:t>.000.000,- adalah Rp 1.</w:t>
            </w:r>
            <w:r w:rsidR="00831B7A">
              <w:rPr>
                <w:rFonts w:ascii="Arial" w:hAnsi="Arial" w:cs="Arial"/>
                <w:sz w:val="20"/>
                <w:szCs w:val="20"/>
              </w:rPr>
              <w:t>0</w:t>
            </w:r>
            <w:r w:rsidRPr="007B57A3">
              <w:rPr>
                <w:rFonts w:ascii="Arial" w:hAnsi="Arial" w:cs="Arial"/>
                <w:sz w:val="20"/>
                <w:szCs w:val="20"/>
              </w:rPr>
              <w:t>00.000,-</w:t>
            </w:r>
          </w:p>
          <w:p w:rsidR="007B57A3" w:rsidRPr="007B57A3" w:rsidRDefault="007B57A3" w:rsidP="007B57A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7A3">
              <w:rPr>
                <w:rFonts w:ascii="Arial" w:hAnsi="Arial" w:cs="Arial"/>
                <w:sz w:val="20"/>
                <w:szCs w:val="20"/>
              </w:rPr>
              <w:t xml:space="preserve">Plafond </w:t>
            </w:r>
            <w:r w:rsidR="0017784A">
              <w:rPr>
                <w:rFonts w:ascii="Arial" w:hAnsi="Arial" w:cs="Arial"/>
                <w:sz w:val="20"/>
                <w:szCs w:val="20"/>
              </w:rPr>
              <w:t xml:space="preserve">diatas </w:t>
            </w:r>
            <w:r w:rsidRPr="007B57A3">
              <w:rPr>
                <w:rFonts w:ascii="Arial" w:hAnsi="Arial" w:cs="Arial"/>
                <w:sz w:val="20"/>
                <w:szCs w:val="20"/>
              </w:rPr>
              <w:t xml:space="preserve">Rp </w:t>
            </w:r>
            <w:r w:rsidR="00831B7A">
              <w:rPr>
                <w:rFonts w:ascii="Arial" w:hAnsi="Arial" w:cs="Arial"/>
                <w:sz w:val="20"/>
                <w:szCs w:val="20"/>
              </w:rPr>
              <w:t>50</w:t>
            </w:r>
            <w:r w:rsidRPr="007B57A3">
              <w:rPr>
                <w:rFonts w:ascii="Arial" w:hAnsi="Arial" w:cs="Arial"/>
                <w:sz w:val="20"/>
                <w:szCs w:val="20"/>
              </w:rPr>
              <w:t xml:space="preserve">.000.000,- s/d Rp </w:t>
            </w:r>
            <w:r w:rsidR="00831B7A">
              <w:rPr>
                <w:rFonts w:ascii="Arial" w:hAnsi="Arial" w:cs="Arial"/>
                <w:sz w:val="20"/>
                <w:szCs w:val="20"/>
              </w:rPr>
              <w:t>75</w:t>
            </w:r>
            <w:r w:rsidRPr="007B57A3">
              <w:rPr>
                <w:rFonts w:ascii="Arial" w:hAnsi="Arial" w:cs="Arial"/>
                <w:sz w:val="20"/>
                <w:szCs w:val="20"/>
              </w:rPr>
              <w:t xml:space="preserve">.000.000,- adalah Rp </w:t>
            </w:r>
            <w:r w:rsidR="00831B7A">
              <w:rPr>
                <w:rFonts w:ascii="Arial" w:hAnsi="Arial" w:cs="Arial"/>
                <w:sz w:val="20"/>
                <w:szCs w:val="20"/>
              </w:rPr>
              <w:t>1</w:t>
            </w:r>
            <w:r w:rsidRPr="007B57A3">
              <w:rPr>
                <w:rFonts w:ascii="Arial" w:hAnsi="Arial" w:cs="Arial"/>
                <w:sz w:val="20"/>
                <w:szCs w:val="20"/>
              </w:rPr>
              <w:t>.</w:t>
            </w:r>
            <w:r w:rsidR="00831B7A">
              <w:rPr>
                <w:rFonts w:ascii="Arial" w:hAnsi="Arial" w:cs="Arial"/>
                <w:sz w:val="20"/>
                <w:szCs w:val="20"/>
              </w:rPr>
              <w:t>5</w:t>
            </w:r>
            <w:r w:rsidRPr="007B57A3">
              <w:rPr>
                <w:rFonts w:ascii="Arial" w:hAnsi="Arial" w:cs="Arial"/>
                <w:sz w:val="20"/>
                <w:szCs w:val="20"/>
              </w:rPr>
              <w:t>00.000,-</w:t>
            </w:r>
          </w:p>
          <w:p w:rsidR="007B57A3" w:rsidRPr="007B57A3" w:rsidRDefault="007B57A3" w:rsidP="007B57A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7A3">
              <w:rPr>
                <w:rFonts w:ascii="Arial" w:hAnsi="Arial" w:cs="Arial"/>
                <w:sz w:val="20"/>
                <w:szCs w:val="20"/>
              </w:rPr>
              <w:t xml:space="preserve">Plafond diatas Rp </w:t>
            </w:r>
            <w:r w:rsidR="00831B7A">
              <w:rPr>
                <w:rFonts w:ascii="Arial" w:hAnsi="Arial" w:cs="Arial"/>
                <w:sz w:val="20"/>
                <w:szCs w:val="20"/>
              </w:rPr>
              <w:t>75</w:t>
            </w:r>
            <w:r w:rsidRPr="007B57A3">
              <w:rPr>
                <w:rFonts w:ascii="Arial" w:hAnsi="Arial" w:cs="Arial"/>
                <w:sz w:val="20"/>
                <w:szCs w:val="20"/>
              </w:rPr>
              <w:t>.000.000,- s/d Rp 1</w:t>
            </w:r>
            <w:r w:rsidR="00831B7A">
              <w:rPr>
                <w:rFonts w:ascii="Arial" w:hAnsi="Arial" w:cs="Arial"/>
                <w:sz w:val="20"/>
                <w:szCs w:val="20"/>
              </w:rPr>
              <w:t>0</w:t>
            </w:r>
            <w:r w:rsidRPr="007B57A3">
              <w:rPr>
                <w:rFonts w:ascii="Arial" w:hAnsi="Arial" w:cs="Arial"/>
                <w:sz w:val="20"/>
                <w:szCs w:val="20"/>
              </w:rPr>
              <w:t>0.000.000,- adalah Rp 2.</w:t>
            </w:r>
            <w:r w:rsidR="00831B7A">
              <w:rPr>
                <w:rFonts w:ascii="Arial" w:hAnsi="Arial" w:cs="Arial"/>
                <w:sz w:val="20"/>
                <w:szCs w:val="20"/>
              </w:rPr>
              <w:t>0</w:t>
            </w:r>
            <w:r w:rsidRPr="007B57A3">
              <w:rPr>
                <w:rFonts w:ascii="Arial" w:hAnsi="Arial" w:cs="Arial"/>
                <w:sz w:val="20"/>
                <w:szCs w:val="20"/>
              </w:rPr>
              <w:t>00.000,-</w:t>
            </w:r>
          </w:p>
          <w:p w:rsidR="007B57A3" w:rsidRDefault="007B57A3" w:rsidP="007B57A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Biaya Provisi</w:t>
            </w:r>
          </w:p>
          <w:p w:rsidR="007B57A3" w:rsidRPr="007B57A3" w:rsidRDefault="007B57A3" w:rsidP="007B57A3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Tidak ada biaya provisi untuk produk Kredit</w:t>
            </w:r>
            <w:r w:rsidR="00831B7A">
              <w:rPr>
                <w:rFonts w:ascii="Arial" w:hAnsi="Arial" w:cs="Arial"/>
                <w:sz w:val="20"/>
                <w:szCs w:val="20"/>
              </w:rPr>
              <w:t xml:space="preserve"> Tukin/TPP PNS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B57A3" w:rsidRPr="007B57A3" w:rsidRDefault="007B57A3" w:rsidP="007B57A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Biaya premi asuransi jiwa kredit.</w:t>
            </w:r>
          </w:p>
          <w:p w:rsidR="007B57A3" w:rsidRPr="007B57A3" w:rsidRDefault="004E2D93" w:rsidP="007B57A3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Nasabah bebas untuk memilih asuransi rekanan BPR Palembang dengan </w:t>
            </w:r>
            <w:r w:rsidR="007B57A3" w:rsidRPr="007B57A3">
              <w:rPr>
                <w:rFonts w:ascii="Arial" w:hAnsi="Arial" w:cs="Arial"/>
                <w:sz w:val="20"/>
                <w:szCs w:val="20"/>
              </w:rPr>
              <w:t>tarif Perusahaan asuransi (menyesuaikan plafond kredit, kondisi Kesehatan, usia dan tenor kredit)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57A3" w:rsidTr="007B57A3">
        <w:trPr>
          <w:trHeight w:val="289"/>
        </w:trPr>
        <w:tc>
          <w:tcPr>
            <w:tcW w:w="9016" w:type="dxa"/>
          </w:tcPr>
          <w:p w:rsidR="007B57A3" w:rsidRDefault="007B57A3" w:rsidP="007B57A3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MANFAAT</w:t>
            </w:r>
          </w:p>
        </w:tc>
      </w:tr>
      <w:tr w:rsidR="007B57A3" w:rsidTr="007B57A3">
        <w:trPr>
          <w:trHeight w:val="289"/>
        </w:trPr>
        <w:tc>
          <w:tcPr>
            <w:tcW w:w="9016" w:type="dxa"/>
          </w:tcPr>
          <w:p w:rsidR="007B57A3" w:rsidRPr="00675378" w:rsidRDefault="005743B9" w:rsidP="0067537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Kredit multiguna </w:t>
            </w:r>
            <w:r w:rsidR="00675378">
              <w:rPr>
                <w:rFonts w:ascii="Arial" w:hAnsi="Arial" w:cs="Arial"/>
                <w:sz w:val="20"/>
                <w:szCs w:val="20"/>
              </w:rPr>
              <w:t>dengan biaya angsuran perbulan.</w:t>
            </w:r>
          </w:p>
          <w:p w:rsidR="00675378" w:rsidRPr="00CD38BD" w:rsidRDefault="00675378" w:rsidP="0067537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Syarat dokumen yang tidak memberatkan.</w:t>
            </w:r>
          </w:p>
          <w:p w:rsidR="00CD38BD" w:rsidRPr="00675378" w:rsidRDefault="00CD38BD" w:rsidP="0067537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Jaminan berupa Ijazah terkahir dan SK Kenaikan Pangkat atau SK Gaji Berkala</w:t>
            </w:r>
          </w:p>
          <w:p w:rsidR="00675378" w:rsidRPr="00675378" w:rsidRDefault="00675378" w:rsidP="0067537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Dapat diberikan kepada </w:t>
            </w:r>
            <w:r w:rsidR="00831B7A">
              <w:rPr>
                <w:rFonts w:ascii="Arial" w:hAnsi="Arial" w:cs="Arial"/>
                <w:sz w:val="20"/>
                <w:szCs w:val="20"/>
              </w:rPr>
              <w:t>Pegawai</w:t>
            </w:r>
            <w:r w:rsidR="00CD38BD">
              <w:rPr>
                <w:rFonts w:ascii="Arial" w:hAnsi="Arial" w:cs="Arial"/>
                <w:sz w:val="20"/>
                <w:szCs w:val="20"/>
              </w:rPr>
              <w:t xml:space="preserve"> Negeri Sipil</w:t>
            </w:r>
            <w:r w:rsidR="00831B7A">
              <w:rPr>
                <w:rFonts w:ascii="Arial" w:hAnsi="Arial" w:cs="Arial"/>
                <w:sz w:val="20"/>
                <w:szCs w:val="20"/>
              </w:rPr>
              <w:t xml:space="preserve"> Instansi Pemerintah Kota Palembang</w:t>
            </w:r>
          </w:p>
        </w:tc>
      </w:tr>
      <w:tr w:rsidR="00675378" w:rsidTr="007B57A3">
        <w:trPr>
          <w:trHeight w:val="289"/>
        </w:trPr>
        <w:tc>
          <w:tcPr>
            <w:tcW w:w="9016" w:type="dxa"/>
          </w:tcPr>
          <w:p w:rsidR="00675378" w:rsidRPr="00675378" w:rsidRDefault="00675378" w:rsidP="00675378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5378">
              <w:rPr>
                <w:rFonts w:ascii="Arial" w:hAnsi="Arial" w:cs="Arial"/>
                <w:b/>
                <w:bCs/>
                <w:sz w:val="20"/>
                <w:szCs w:val="20"/>
              </w:rPr>
              <w:t>RISIKO</w:t>
            </w:r>
          </w:p>
        </w:tc>
      </w:tr>
      <w:tr w:rsidR="00675378" w:rsidTr="007B57A3">
        <w:trPr>
          <w:trHeight w:val="289"/>
        </w:trPr>
        <w:tc>
          <w:tcPr>
            <w:tcW w:w="9016" w:type="dxa"/>
          </w:tcPr>
          <w:p w:rsidR="00675378" w:rsidRPr="00675378" w:rsidRDefault="00675378" w:rsidP="0067537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Denda untuk setiap keterlambatan pembayaran.</w:t>
            </w:r>
          </w:p>
          <w:p w:rsidR="00831B7A" w:rsidRPr="00831B7A" w:rsidRDefault="00675378" w:rsidP="00831B7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Pinalti 3x Angsuran untuk pelunasan dipercepat.</w:t>
            </w:r>
          </w:p>
          <w:p w:rsidR="00831B7A" w:rsidRPr="00831B7A" w:rsidRDefault="00831B7A" w:rsidP="00831B7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Ijazah terakhir dan SK Kenaikan Gaji Berkala atau SK Kenaikan Pangkat dikuasai oleh BANK.</w:t>
            </w:r>
          </w:p>
          <w:p w:rsidR="005379C5" w:rsidRPr="00675378" w:rsidRDefault="005379C5" w:rsidP="0067537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Tunjangan </w:t>
            </w:r>
            <w:r w:rsidR="00831B7A">
              <w:rPr>
                <w:rFonts w:ascii="Arial" w:hAnsi="Arial" w:cs="Arial"/>
                <w:b/>
                <w:bCs/>
                <w:sz w:val="20"/>
                <w:szCs w:val="20"/>
              </w:rPr>
              <w:t>Kinerja dan Tunjangan Perbaikan Penghasilan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dapat ditiadakan atau dikurangi.</w:t>
            </w:r>
          </w:p>
        </w:tc>
      </w:tr>
      <w:tr w:rsidR="005379C5" w:rsidTr="007B57A3">
        <w:trPr>
          <w:trHeight w:val="289"/>
        </w:trPr>
        <w:tc>
          <w:tcPr>
            <w:tcW w:w="9016" w:type="dxa"/>
          </w:tcPr>
          <w:p w:rsidR="005379C5" w:rsidRPr="005379C5" w:rsidRDefault="005379C5" w:rsidP="005379C5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9C5">
              <w:rPr>
                <w:rFonts w:ascii="Arial" w:hAnsi="Arial" w:cs="Arial"/>
                <w:b/>
                <w:bCs/>
                <w:sz w:val="20"/>
                <w:szCs w:val="20"/>
              </w:rPr>
              <w:t>PERSYARATAN</w:t>
            </w:r>
          </w:p>
        </w:tc>
      </w:tr>
      <w:tr w:rsidR="005379C5" w:rsidTr="007B57A3">
        <w:trPr>
          <w:trHeight w:val="289"/>
        </w:trPr>
        <w:tc>
          <w:tcPr>
            <w:tcW w:w="9016" w:type="dxa"/>
          </w:tcPr>
          <w:p w:rsidR="00295622" w:rsidRDefault="00295622" w:rsidP="002956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5622">
              <w:rPr>
                <w:rFonts w:ascii="Arial" w:hAnsi="Arial" w:cs="Arial"/>
                <w:b/>
                <w:bCs/>
                <w:sz w:val="20"/>
                <w:szCs w:val="20"/>
              </w:rPr>
              <w:t>Syarat Umum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  <w:p w:rsidR="00295622" w:rsidRPr="00295622" w:rsidRDefault="00295622" w:rsidP="0029562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622">
              <w:rPr>
                <w:rFonts w:ascii="Arial" w:hAnsi="Arial" w:cs="Arial"/>
                <w:sz w:val="20"/>
                <w:szCs w:val="20"/>
              </w:rPr>
              <w:t xml:space="preserve">WNI yang </w:t>
            </w:r>
            <w:r w:rsidR="00831B7A">
              <w:rPr>
                <w:rFonts w:ascii="Arial" w:hAnsi="Arial" w:cs="Arial"/>
                <w:sz w:val="20"/>
                <w:szCs w:val="20"/>
              </w:rPr>
              <w:t>Pegawai Negeri Sipil pada Instansi Pemerintah Kota Palembang</w:t>
            </w:r>
          </w:p>
          <w:p w:rsidR="00295622" w:rsidRDefault="00295622" w:rsidP="0029562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622">
              <w:rPr>
                <w:rFonts w:ascii="Arial" w:hAnsi="Arial" w:cs="Arial"/>
                <w:sz w:val="20"/>
                <w:szCs w:val="20"/>
              </w:rPr>
              <w:t xml:space="preserve">Tempat calon nasabah bekerja berada di wilayah </w:t>
            </w:r>
            <w:r w:rsidR="00831B7A">
              <w:rPr>
                <w:rFonts w:ascii="Arial" w:hAnsi="Arial" w:cs="Arial"/>
                <w:sz w:val="20"/>
                <w:szCs w:val="20"/>
              </w:rPr>
              <w:t>Kota Palembang</w:t>
            </w:r>
          </w:p>
          <w:p w:rsidR="00295622" w:rsidRDefault="00295622" w:rsidP="002956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Syarat Dokumen :</w:t>
            </w:r>
          </w:p>
          <w:p w:rsidR="00295622" w:rsidRPr="00295622" w:rsidRDefault="005379C5" w:rsidP="0029562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5622">
              <w:rPr>
                <w:rFonts w:ascii="Arial" w:hAnsi="Arial" w:cs="Arial"/>
                <w:sz w:val="20"/>
                <w:szCs w:val="20"/>
              </w:rPr>
              <w:t>Formulir Permohonan Kredit &amp; Surat Rekomendasi</w:t>
            </w:r>
          </w:p>
          <w:p w:rsidR="00295622" w:rsidRPr="00295622" w:rsidRDefault="005379C5" w:rsidP="0029562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5622">
              <w:rPr>
                <w:rFonts w:ascii="Arial" w:hAnsi="Arial" w:cs="Arial"/>
                <w:sz w:val="20"/>
                <w:szCs w:val="20"/>
              </w:rPr>
              <w:t>Fotocopy KTP Suami – Istri, KK, Buku Nikah, NPWP</w:t>
            </w:r>
          </w:p>
          <w:p w:rsidR="00295622" w:rsidRPr="00295622" w:rsidRDefault="005379C5" w:rsidP="0029562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5622">
              <w:rPr>
                <w:rFonts w:ascii="Arial" w:hAnsi="Arial" w:cs="Arial"/>
                <w:sz w:val="20"/>
                <w:szCs w:val="20"/>
              </w:rPr>
              <w:t>FC SK Gaji Berkala &amp; SK Pangkat Terakhir</w:t>
            </w:r>
          </w:p>
          <w:p w:rsidR="00295622" w:rsidRPr="00295622" w:rsidRDefault="005379C5" w:rsidP="0029562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5622">
              <w:rPr>
                <w:rFonts w:ascii="Arial" w:hAnsi="Arial" w:cs="Arial"/>
                <w:sz w:val="20"/>
                <w:szCs w:val="20"/>
              </w:rPr>
              <w:t>Daftar Gaji Terakhir</w:t>
            </w:r>
          </w:p>
          <w:p w:rsidR="00295622" w:rsidRPr="00295622" w:rsidRDefault="005379C5" w:rsidP="0029562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5622">
              <w:rPr>
                <w:rFonts w:ascii="Arial" w:hAnsi="Arial" w:cs="Arial"/>
                <w:sz w:val="20"/>
                <w:szCs w:val="20"/>
              </w:rPr>
              <w:t>Pas foto Suami-Istri,</w:t>
            </w:r>
            <w:r w:rsidR="001778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5622">
              <w:rPr>
                <w:rFonts w:ascii="Arial" w:hAnsi="Arial" w:cs="Arial"/>
                <w:sz w:val="20"/>
                <w:szCs w:val="20"/>
              </w:rPr>
              <w:t>Rumah &amp; Denah Lokasi</w:t>
            </w:r>
          </w:p>
          <w:p w:rsidR="00295622" w:rsidRPr="00295622" w:rsidRDefault="005379C5" w:rsidP="0029562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5622">
              <w:rPr>
                <w:rFonts w:ascii="Arial" w:hAnsi="Arial" w:cs="Arial"/>
                <w:sz w:val="20"/>
                <w:szCs w:val="20"/>
              </w:rPr>
              <w:t>Ijazah Pendidikan Terakhir (Sesuai SKTP) Asli</w:t>
            </w:r>
          </w:p>
          <w:p w:rsidR="00295622" w:rsidRDefault="00295622" w:rsidP="002956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Tata Cara :</w:t>
            </w:r>
          </w:p>
          <w:p w:rsidR="00295622" w:rsidRPr="001430C5" w:rsidRDefault="00295622" w:rsidP="0029562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0C5">
              <w:rPr>
                <w:rFonts w:ascii="Arial" w:hAnsi="Arial" w:cs="Arial"/>
                <w:sz w:val="20"/>
                <w:szCs w:val="20"/>
              </w:rPr>
              <w:t>Pengajuan permohonan dapat dilakukan secara digital dengan staff Account Officer atau langsung datang ke Kantor BPR Palembang</w:t>
            </w:r>
          </w:p>
          <w:p w:rsidR="00295622" w:rsidRPr="001430C5" w:rsidRDefault="00295622" w:rsidP="0029562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0C5">
              <w:rPr>
                <w:rFonts w:ascii="Arial" w:hAnsi="Arial" w:cs="Arial"/>
                <w:sz w:val="20"/>
                <w:szCs w:val="20"/>
              </w:rPr>
              <w:t>Calon Debitur mengisi data dan memenuhi Syarat dan ketentuan yang diperlukan</w:t>
            </w:r>
          </w:p>
          <w:p w:rsidR="00295622" w:rsidRPr="001430C5" w:rsidRDefault="00295622" w:rsidP="0029562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0C5">
              <w:rPr>
                <w:rFonts w:ascii="Arial" w:hAnsi="Arial" w:cs="Arial"/>
                <w:sz w:val="20"/>
                <w:szCs w:val="20"/>
              </w:rPr>
              <w:t>Petugas BPR Palembang melakukan Analisa dan Putusan Kredit</w:t>
            </w:r>
          </w:p>
          <w:p w:rsidR="00295622" w:rsidRPr="001430C5" w:rsidRDefault="00295622" w:rsidP="0029562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30C5">
              <w:rPr>
                <w:rFonts w:ascii="Arial" w:hAnsi="Arial" w:cs="Arial"/>
                <w:sz w:val="20"/>
                <w:szCs w:val="20"/>
              </w:rPr>
              <w:t>Realisasi Kredit dan Dokumentasi akad kredit.</w:t>
            </w:r>
          </w:p>
          <w:p w:rsidR="001430C5" w:rsidRPr="001430C5" w:rsidRDefault="001430C5" w:rsidP="001430C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30C5">
              <w:rPr>
                <w:rFonts w:ascii="Arial" w:hAnsi="Arial" w:cs="Arial"/>
                <w:b/>
                <w:bCs/>
                <w:sz w:val="20"/>
                <w:szCs w:val="20"/>
              </w:rPr>
              <w:t>Nasabah dapat menyampaikan pertanyaan dan pengaduan melalui :</w:t>
            </w:r>
          </w:p>
          <w:p w:rsidR="001430C5" w:rsidRDefault="001430C5" w:rsidP="001430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Telepon  : 0711-5564777</w:t>
            </w:r>
          </w:p>
          <w:p w:rsidR="001430C5" w:rsidRDefault="001430C5" w:rsidP="001430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     : bprpalembang@bankbprpalembang.com</w:t>
            </w:r>
          </w:p>
          <w:p w:rsidR="001430C5" w:rsidRDefault="001430C5" w:rsidP="001430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30C5" w:rsidRDefault="001430C5" w:rsidP="001430C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30C5">
              <w:rPr>
                <w:rFonts w:ascii="Arial" w:hAnsi="Arial" w:cs="Arial"/>
                <w:b/>
                <w:bCs/>
                <w:sz w:val="20"/>
                <w:szCs w:val="20"/>
              </w:rPr>
              <w:t>Social Media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1430C5" w:rsidRPr="001430C5" w:rsidRDefault="001430C5" w:rsidP="001430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Instagram : @bankpalembang</w:t>
            </w:r>
          </w:p>
        </w:tc>
      </w:tr>
      <w:tr w:rsidR="001430C5" w:rsidTr="007B57A3">
        <w:trPr>
          <w:trHeight w:val="289"/>
        </w:trPr>
        <w:tc>
          <w:tcPr>
            <w:tcW w:w="9016" w:type="dxa"/>
          </w:tcPr>
          <w:p w:rsidR="001430C5" w:rsidRPr="00295622" w:rsidRDefault="001430C5" w:rsidP="001430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SIMULASI</w:t>
            </w:r>
          </w:p>
        </w:tc>
      </w:tr>
      <w:tr w:rsidR="001430C5" w:rsidTr="007B57A3">
        <w:trPr>
          <w:trHeight w:val="289"/>
        </w:trPr>
        <w:tc>
          <w:tcPr>
            <w:tcW w:w="9016" w:type="dxa"/>
          </w:tcPr>
          <w:p w:rsidR="004F19B2" w:rsidRDefault="004F19B2" w:rsidP="00D67B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430C5" w:rsidRDefault="00D67B58" w:rsidP="00D67B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Plafond              : Rp 50.000.000</w:t>
            </w:r>
          </w:p>
          <w:p w:rsidR="00D67B58" w:rsidRDefault="00D67B58" w:rsidP="00D67B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Jangka Waktu   : </w:t>
            </w:r>
            <w:r w:rsidR="0017784A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Bulan</w:t>
            </w:r>
          </w:p>
          <w:tbl>
            <w:tblPr>
              <w:tblStyle w:val="TableGrid"/>
              <w:tblpPr w:leftFromText="180" w:rightFromText="180" w:vertAnchor="text" w:horzAnchor="margin" w:tblpY="-3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97"/>
              <w:gridCol w:w="2197"/>
              <w:gridCol w:w="2198"/>
              <w:gridCol w:w="2198"/>
            </w:tblGrid>
            <w:tr w:rsidR="004F19B2" w:rsidTr="004F19B2">
              <w:tc>
                <w:tcPr>
                  <w:tcW w:w="2197" w:type="dxa"/>
                </w:tcPr>
                <w:p w:rsidR="004F19B2" w:rsidRPr="004F19B2" w:rsidRDefault="004F19B2" w:rsidP="004F19B2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F19B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Angnsuran</w:t>
                  </w:r>
                </w:p>
              </w:tc>
              <w:tc>
                <w:tcPr>
                  <w:tcW w:w="2197" w:type="dxa"/>
                </w:tcPr>
                <w:p w:rsidR="004F19B2" w:rsidRPr="004F19B2" w:rsidRDefault="004F19B2" w:rsidP="004F19B2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F19B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Pokok</w:t>
                  </w:r>
                </w:p>
              </w:tc>
              <w:tc>
                <w:tcPr>
                  <w:tcW w:w="2198" w:type="dxa"/>
                </w:tcPr>
                <w:p w:rsidR="004F19B2" w:rsidRPr="004F19B2" w:rsidRDefault="004F19B2" w:rsidP="004F19B2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F19B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Bunga</w:t>
                  </w:r>
                </w:p>
              </w:tc>
              <w:tc>
                <w:tcPr>
                  <w:tcW w:w="2198" w:type="dxa"/>
                </w:tcPr>
                <w:p w:rsidR="004F19B2" w:rsidRPr="004F19B2" w:rsidRDefault="004F19B2" w:rsidP="004F19B2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F19B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Jumlah</w:t>
                  </w:r>
                </w:p>
              </w:tc>
            </w:tr>
            <w:tr w:rsidR="004F19B2" w:rsidTr="004F19B2">
              <w:tc>
                <w:tcPr>
                  <w:tcW w:w="2197" w:type="dxa"/>
                </w:tcPr>
                <w:p w:rsidR="004F19B2" w:rsidRPr="004F19B2" w:rsidRDefault="004F19B2" w:rsidP="004F19B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9B2">
                    <w:rPr>
                      <w:rFonts w:ascii="Arial" w:hAnsi="Arial" w:cs="Arial"/>
                      <w:sz w:val="20"/>
                      <w:szCs w:val="20"/>
                    </w:rPr>
                    <w:t xml:space="preserve">Angsuran ke 1 </w:t>
                  </w:r>
                </w:p>
              </w:tc>
              <w:tc>
                <w:tcPr>
                  <w:tcW w:w="2197" w:type="dxa"/>
                </w:tcPr>
                <w:p w:rsidR="004F19B2" w:rsidRPr="004F19B2" w:rsidRDefault="0065429B" w:rsidP="004F19B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="004F19B2" w:rsidRPr="004F19B2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624</w:t>
                  </w:r>
                  <w:r w:rsidR="004F19B2" w:rsidRPr="004F19B2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356</w:t>
                  </w:r>
                </w:p>
              </w:tc>
              <w:tc>
                <w:tcPr>
                  <w:tcW w:w="2198" w:type="dxa"/>
                </w:tcPr>
                <w:p w:rsidR="004F19B2" w:rsidRPr="004F19B2" w:rsidRDefault="0065429B" w:rsidP="004F19B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1.250</w:t>
                  </w:r>
                  <w:r w:rsidR="004F19B2" w:rsidRPr="004F19B2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2198" w:type="dxa"/>
                </w:tcPr>
                <w:p w:rsidR="004F19B2" w:rsidRPr="004F19B2" w:rsidRDefault="0065429B" w:rsidP="004F19B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4.874.356</w:t>
                  </w:r>
                </w:p>
              </w:tc>
            </w:tr>
            <w:tr w:rsidR="004F19B2" w:rsidTr="004F19B2">
              <w:tc>
                <w:tcPr>
                  <w:tcW w:w="2197" w:type="dxa"/>
                </w:tcPr>
                <w:p w:rsidR="004F19B2" w:rsidRPr="004F19B2" w:rsidRDefault="004F19B2" w:rsidP="004F19B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9B2">
                    <w:rPr>
                      <w:rFonts w:ascii="Arial" w:hAnsi="Arial" w:cs="Arial"/>
                      <w:sz w:val="20"/>
                      <w:szCs w:val="20"/>
                    </w:rPr>
                    <w:t>Angsuran ke 2</w:t>
                  </w:r>
                </w:p>
              </w:tc>
              <w:tc>
                <w:tcPr>
                  <w:tcW w:w="2197" w:type="dxa"/>
                </w:tcPr>
                <w:p w:rsidR="004F19B2" w:rsidRPr="004F19B2" w:rsidRDefault="0065429B" w:rsidP="004F19B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3.714.965</w:t>
                  </w:r>
                </w:p>
              </w:tc>
              <w:tc>
                <w:tcPr>
                  <w:tcW w:w="2198" w:type="dxa"/>
                </w:tcPr>
                <w:p w:rsidR="004F19B2" w:rsidRPr="004F19B2" w:rsidRDefault="0065429B" w:rsidP="004F19B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4F19B2" w:rsidRPr="004F19B2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159</w:t>
                  </w:r>
                  <w:r w:rsidR="004F19B2" w:rsidRPr="004F19B2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391</w:t>
                  </w:r>
                </w:p>
              </w:tc>
              <w:tc>
                <w:tcPr>
                  <w:tcW w:w="2198" w:type="dxa"/>
                </w:tcPr>
                <w:p w:rsidR="004F19B2" w:rsidRPr="004F19B2" w:rsidRDefault="0065429B" w:rsidP="004F19B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4.874.356</w:t>
                  </w:r>
                </w:p>
              </w:tc>
            </w:tr>
            <w:tr w:rsidR="0065429B" w:rsidTr="004F19B2">
              <w:tc>
                <w:tcPr>
                  <w:tcW w:w="2197" w:type="dxa"/>
                </w:tcPr>
                <w:p w:rsidR="0065429B" w:rsidRPr="004F19B2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9B2">
                    <w:rPr>
                      <w:rFonts w:ascii="Arial" w:hAnsi="Arial" w:cs="Arial"/>
                      <w:sz w:val="20"/>
                      <w:szCs w:val="20"/>
                    </w:rPr>
                    <w:t>Angsuran ke 3</w:t>
                  </w:r>
                </w:p>
              </w:tc>
              <w:tc>
                <w:tcPr>
                  <w:tcW w:w="2197" w:type="dxa"/>
                </w:tcPr>
                <w:p w:rsidR="0065429B" w:rsidRPr="004F19B2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3.807.839</w:t>
                  </w:r>
                </w:p>
              </w:tc>
              <w:tc>
                <w:tcPr>
                  <w:tcW w:w="2198" w:type="dxa"/>
                </w:tcPr>
                <w:p w:rsidR="0065429B" w:rsidRPr="004F19B2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1.066.517</w:t>
                  </w:r>
                </w:p>
              </w:tc>
              <w:tc>
                <w:tcPr>
                  <w:tcW w:w="2198" w:type="dxa"/>
                </w:tcPr>
                <w:p w:rsidR="0065429B" w:rsidRDefault="0065429B" w:rsidP="0065429B">
                  <w:r w:rsidRPr="00147E07">
                    <w:rPr>
                      <w:rFonts w:ascii="Arial" w:hAnsi="Arial" w:cs="Arial"/>
                      <w:sz w:val="20"/>
                      <w:szCs w:val="20"/>
                    </w:rPr>
                    <w:t>4.874.356</w:t>
                  </w:r>
                </w:p>
              </w:tc>
            </w:tr>
            <w:tr w:rsidR="0065429B" w:rsidTr="004F19B2">
              <w:tc>
                <w:tcPr>
                  <w:tcW w:w="2197" w:type="dxa"/>
                </w:tcPr>
                <w:p w:rsidR="0065429B" w:rsidRPr="004F19B2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9B2">
                    <w:rPr>
                      <w:rFonts w:ascii="Arial" w:hAnsi="Arial" w:cs="Arial"/>
                      <w:sz w:val="20"/>
                      <w:szCs w:val="20"/>
                    </w:rPr>
                    <w:t>Angsuran ke 4</w:t>
                  </w:r>
                </w:p>
              </w:tc>
              <w:tc>
                <w:tcPr>
                  <w:tcW w:w="2197" w:type="dxa"/>
                </w:tcPr>
                <w:p w:rsidR="0065429B" w:rsidRPr="004F19B2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3.903.035</w:t>
                  </w:r>
                </w:p>
              </w:tc>
              <w:tc>
                <w:tcPr>
                  <w:tcW w:w="2198" w:type="dxa"/>
                </w:tcPr>
                <w:p w:rsidR="0065429B" w:rsidRPr="004F19B2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971.321</w:t>
                  </w:r>
                </w:p>
              </w:tc>
              <w:tc>
                <w:tcPr>
                  <w:tcW w:w="2198" w:type="dxa"/>
                </w:tcPr>
                <w:p w:rsidR="0065429B" w:rsidRDefault="0065429B" w:rsidP="0065429B">
                  <w:r w:rsidRPr="00147E07">
                    <w:rPr>
                      <w:rFonts w:ascii="Arial" w:hAnsi="Arial" w:cs="Arial"/>
                      <w:sz w:val="20"/>
                      <w:szCs w:val="20"/>
                    </w:rPr>
                    <w:t>4.874.356</w:t>
                  </w:r>
                </w:p>
              </w:tc>
            </w:tr>
            <w:tr w:rsidR="0065429B" w:rsidTr="004F19B2">
              <w:tc>
                <w:tcPr>
                  <w:tcW w:w="2197" w:type="dxa"/>
                </w:tcPr>
                <w:p w:rsidR="0065429B" w:rsidRPr="004F19B2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9B2">
                    <w:rPr>
                      <w:rFonts w:ascii="Arial" w:hAnsi="Arial" w:cs="Arial"/>
                      <w:sz w:val="20"/>
                      <w:szCs w:val="20"/>
                    </w:rPr>
                    <w:t>Angsuran ke 5</w:t>
                  </w:r>
                </w:p>
              </w:tc>
              <w:tc>
                <w:tcPr>
                  <w:tcW w:w="2197" w:type="dxa"/>
                </w:tcPr>
                <w:p w:rsidR="0065429B" w:rsidRPr="004F19B2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4.000.611</w:t>
                  </w:r>
                </w:p>
              </w:tc>
              <w:tc>
                <w:tcPr>
                  <w:tcW w:w="2198" w:type="dxa"/>
                </w:tcPr>
                <w:p w:rsidR="0065429B" w:rsidRPr="004F19B2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873.745</w:t>
                  </w:r>
                </w:p>
              </w:tc>
              <w:tc>
                <w:tcPr>
                  <w:tcW w:w="2198" w:type="dxa"/>
                </w:tcPr>
                <w:p w:rsidR="0065429B" w:rsidRDefault="0065429B" w:rsidP="0065429B">
                  <w:r w:rsidRPr="00147E07">
                    <w:rPr>
                      <w:rFonts w:ascii="Arial" w:hAnsi="Arial" w:cs="Arial"/>
                      <w:sz w:val="20"/>
                      <w:szCs w:val="20"/>
                    </w:rPr>
                    <w:t>4.874.356</w:t>
                  </w:r>
                </w:p>
              </w:tc>
            </w:tr>
            <w:tr w:rsidR="0065429B" w:rsidTr="004F19B2">
              <w:tc>
                <w:tcPr>
                  <w:tcW w:w="2197" w:type="dxa"/>
                </w:tcPr>
                <w:p w:rsidR="0065429B" w:rsidRPr="004F19B2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9B2">
                    <w:rPr>
                      <w:rFonts w:ascii="Arial" w:hAnsi="Arial" w:cs="Arial"/>
                      <w:sz w:val="20"/>
                      <w:szCs w:val="20"/>
                    </w:rPr>
                    <w:t>Angsuran ke 6</w:t>
                  </w:r>
                </w:p>
              </w:tc>
              <w:tc>
                <w:tcPr>
                  <w:tcW w:w="2197" w:type="dxa"/>
                </w:tcPr>
                <w:p w:rsidR="0065429B" w:rsidRPr="004F19B2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4.100.627</w:t>
                  </w:r>
                </w:p>
              </w:tc>
              <w:tc>
                <w:tcPr>
                  <w:tcW w:w="2198" w:type="dxa"/>
                </w:tcPr>
                <w:p w:rsidR="0065429B" w:rsidRPr="004F19B2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773.729</w:t>
                  </w:r>
                </w:p>
              </w:tc>
              <w:tc>
                <w:tcPr>
                  <w:tcW w:w="2198" w:type="dxa"/>
                </w:tcPr>
                <w:p w:rsidR="0065429B" w:rsidRDefault="0065429B" w:rsidP="0065429B">
                  <w:r w:rsidRPr="00147E07">
                    <w:rPr>
                      <w:rFonts w:ascii="Arial" w:hAnsi="Arial" w:cs="Arial"/>
                      <w:sz w:val="20"/>
                      <w:szCs w:val="20"/>
                    </w:rPr>
                    <w:t>4.874.356</w:t>
                  </w:r>
                </w:p>
              </w:tc>
            </w:tr>
            <w:tr w:rsidR="0065429B" w:rsidTr="004F19B2">
              <w:tc>
                <w:tcPr>
                  <w:tcW w:w="2197" w:type="dxa"/>
                </w:tcPr>
                <w:p w:rsidR="0065429B" w:rsidRPr="004F19B2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9B2">
                    <w:rPr>
                      <w:rFonts w:ascii="Arial" w:hAnsi="Arial" w:cs="Arial"/>
                      <w:sz w:val="20"/>
                      <w:szCs w:val="20"/>
                    </w:rPr>
                    <w:t>Angsuran ke 7</w:t>
                  </w:r>
                </w:p>
              </w:tc>
              <w:tc>
                <w:tcPr>
                  <w:tcW w:w="2197" w:type="dxa"/>
                </w:tcPr>
                <w:p w:rsidR="0065429B" w:rsidRPr="004F19B2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4.203.142</w:t>
                  </w:r>
                </w:p>
              </w:tc>
              <w:tc>
                <w:tcPr>
                  <w:tcW w:w="2198" w:type="dxa"/>
                </w:tcPr>
                <w:p w:rsidR="0065429B" w:rsidRPr="004F19B2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671.214</w:t>
                  </w:r>
                </w:p>
              </w:tc>
              <w:tc>
                <w:tcPr>
                  <w:tcW w:w="2198" w:type="dxa"/>
                </w:tcPr>
                <w:p w:rsidR="0065429B" w:rsidRDefault="0065429B" w:rsidP="0065429B">
                  <w:r w:rsidRPr="00147E07">
                    <w:rPr>
                      <w:rFonts w:ascii="Arial" w:hAnsi="Arial" w:cs="Arial"/>
                      <w:sz w:val="20"/>
                      <w:szCs w:val="20"/>
                    </w:rPr>
                    <w:t>4.874.356</w:t>
                  </w:r>
                </w:p>
              </w:tc>
            </w:tr>
            <w:tr w:rsidR="0065429B" w:rsidTr="004F19B2">
              <w:tc>
                <w:tcPr>
                  <w:tcW w:w="2197" w:type="dxa"/>
                </w:tcPr>
                <w:p w:rsidR="0065429B" w:rsidRPr="004F19B2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9B2">
                    <w:rPr>
                      <w:rFonts w:ascii="Arial" w:hAnsi="Arial" w:cs="Arial"/>
                      <w:sz w:val="20"/>
                      <w:szCs w:val="20"/>
                    </w:rPr>
                    <w:t>Angsuran ke 8</w:t>
                  </w:r>
                </w:p>
              </w:tc>
              <w:tc>
                <w:tcPr>
                  <w:tcW w:w="2197" w:type="dxa"/>
                </w:tcPr>
                <w:p w:rsidR="0065429B" w:rsidRPr="004F19B2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4.308.221</w:t>
                  </w:r>
                </w:p>
              </w:tc>
              <w:tc>
                <w:tcPr>
                  <w:tcW w:w="2198" w:type="dxa"/>
                </w:tcPr>
                <w:p w:rsidR="0065429B" w:rsidRPr="004F19B2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566.133</w:t>
                  </w:r>
                </w:p>
              </w:tc>
              <w:tc>
                <w:tcPr>
                  <w:tcW w:w="2198" w:type="dxa"/>
                </w:tcPr>
                <w:p w:rsidR="0065429B" w:rsidRDefault="0065429B" w:rsidP="0065429B">
                  <w:r w:rsidRPr="00147E07">
                    <w:rPr>
                      <w:rFonts w:ascii="Arial" w:hAnsi="Arial" w:cs="Arial"/>
                      <w:sz w:val="20"/>
                      <w:szCs w:val="20"/>
                    </w:rPr>
                    <w:t>4.874.356</w:t>
                  </w:r>
                </w:p>
              </w:tc>
            </w:tr>
            <w:tr w:rsidR="0065429B" w:rsidTr="004F19B2">
              <w:tc>
                <w:tcPr>
                  <w:tcW w:w="2197" w:type="dxa"/>
                </w:tcPr>
                <w:p w:rsidR="0065429B" w:rsidRPr="004F19B2" w:rsidRDefault="0017784A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Angsuran ke 9</w:t>
                  </w:r>
                </w:p>
              </w:tc>
              <w:tc>
                <w:tcPr>
                  <w:tcW w:w="2197" w:type="dxa"/>
                </w:tcPr>
                <w:p w:rsidR="0065429B" w:rsidRPr="004F19B2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4.415.926</w:t>
                  </w:r>
                </w:p>
              </w:tc>
              <w:tc>
                <w:tcPr>
                  <w:tcW w:w="2198" w:type="dxa"/>
                </w:tcPr>
                <w:p w:rsidR="0065429B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458.430</w:t>
                  </w:r>
                </w:p>
              </w:tc>
              <w:tc>
                <w:tcPr>
                  <w:tcW w:w="2198" w:type="dxa"/>
                </w:tcPr>
                <w:p w:rsidR="0065429B" w:rsidRDefault="0065429B" w:rsidP="0065429B">
                  <w:r w:rsidRPr="0046672E">
                    <w:rPr>
                      <w:rFonts w:ascii="Arial" w:hAnsi="Arial" w:cs="Arial"/>
                      <w:sz w:val="20"/>
                      <w:szCs w:val="20"/>
                    </w:rPr>
                    <w:t>4.874.356</w:t>
                  </w:r>
                </w:p>
              </w:tc>
            </w:tr>
            <w:tr w:rsidR="0065429B" w:rsidTr="004F19B2">
              <w:tc>
                <w:tcPr>
                  <w:tcW w:w="2197" w:type="dxa"/>
                </w:tcPr>
                <w:p w:rsidR="0065429B" w:rsidRPr="004F19B2" w:rsidRDefault="0017784A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Angsuran ke 10</w:t>
                  </w:r>
                </w:p>
              </w:tc>
              <w:tc>
                <w:tcPr>
                  <w:tcW w:w="2197" w:type="dxa"/>
                </w:tcPr>
                <w:p w:rsidR="0065429B" w:rsidRPr="004F19B2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4.526.324</w:t>
                  </w:r>
                </w:p>
              </w:tc>
              <w:tc>
                <w:tcPr>
                  <w:tcW w:w="2198" w:type="dxa"/>
                </w:tcPr>
                <w:p w:rsidR="0065429B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348.032</w:t>
                  </w:r>
                </w:p>
              </w:tc>
              <w:tc>
                <w:tcPr>
                  <w:tcW w:w="2198" w:type="dxa"/>
                </w:tcPr>
                <w:p w:rsidR="0065429B" w:rsidRDefault="0065429B" w:rsidP="0065429B">
                  <w:r w:rsidRPr="0046672E">
                    <w:rPr>
                      <w:rFonts w:ascii="Arial" w:hAnsi="Arial" w:cs="Arial"/>
                      <w:sz w:val="20"/>
                      <w:szCs w:val="20"/>
                    </w:rPr>
                    <w:t>4.874.356</w:t>
                  </w:r>
                </w:p>
              </w:tc>
            </w:tr>
            <w:tr w:rsidR="0065429B" w:rsidTr="004F19B2">
              <w:tc>
                <w:tcPr>
                  <w:tcW w:w="2197" w:type="dxa"/>
                </w:tcPr>
                <w:p w:rsidR="0065429B" w:rsidRPr="004F19B2" w:rsidRDefault="0017784A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Angsuran ke 11</w:t>
                  </w:r>
                </w:p>
              </w:tc>
              <w:tc>
                <w:tcPr>
                  <w:tcW w:w="2197" w:type="dxa"/>
                </w:tcPr>
                <w:p w:rsidR="0065429B" w:rsidRPr="004F19B2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4.639.483</w:t>
                  </w:r>
                </w:p>
              </w:tc>
              <w:tc>
                <w:tcPr>
                  <w:tcW w:w="2198" w:type="dxa"/>
                </w:tcPr>
                <w:p w:rsidR="0065429B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234.873</w:t>
                  </w:r>
                </w:p>
              </w:tc>
              <w:tc>
                <w:tcPr>
                  <w:tcW w:w="2198" w:type="dxa"/>
                </w:tcPr>
                <w:p w:rsidR="0065429B" w:rsidRDefault="0065429B" w:rsidP="0065429B">
                  <w:r w:rsidRPr="0046672E">
                    <w:rPr>
                      <w:rFonts w:ascii="Arial" w:hAnsi="Arial" w:cs="Arial"/>
                      <w:sz w:val="20"/>
                      <w:szCs w:val="20"/>
                    </w:rPr>
                    <w:t>4.874.356</w:t>
                  </w:r>
                </w:p>
              </w:tc>
            </w:tr>
            <w:tr w:rsidR="0065429B" w:rsidTr="004F19B2">
              <w:tc>
                <w:tcPr>
                  <w:tcW w:w="2197" w:type="dxa"/>
                </w:tcPr>
                <w:p w:rsidR="0065429B" w:rsidRPr="004F19B2" w:rsidRDefault="0017784A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Angsuran ke 12</w:t>
                  </w:r>
                </w:p>
              </w:tc>
              <w:tc>
                <w:tcPr>
                  <w:tcW w:w="2197" w:type="dxa"/>
                </w:tcPr>
                <w:p w:rsidR="0065429B" w:rsidRPr="004F19B2" w:rsidRDefault="0017784A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4.755.470</w:t>
                  </w:r>
                </w:p>
              </w:tc>
              <w:tc>
                <w:tcPr>
                  <w:tcW w:w="2198" w:type="dxa"/>
                </w:tcPr>
                <w:p w:rsidR="0065429B" w:rsidRDefault="0065429B" w:rsidP="0065429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118.886</w:t>
                  </w:r>
                </w:p>
              </w:tc>
              <w:tc>
                <w:tcPr>
                  <w:tcW w:w="2198" w:type="dxa"/>
                </w:tcPr>
                <w:p w:rsidR="0065429B" w:rsidRDefault="0065429B" w:rsidP="0065429B">
                  <w:r w:rsidRPr="0046672E">
                    <w:rPr>
                      <w:rFonts w:ascii="Arial" w:hAnsi="Arial" w:cs="Arial"/>
                      <w:sz w:val="20"/>
                      <w:szCs w:val="20"/>
                    </w:rPr>
                    <w:t>4.874.356</w:t>
                  </w:r>
                </w:p>
              </w:tc>
            </w:tr>
          </w:tbl>
          <w:p w:rsidR="00D67B58" w:rsidRDefault="00D67B58" w:rsidP="00D67B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Suku Bunga      : </w:t>
            </w:r>
            <w:r w:rsidR="0017784A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% Efektif p.a atau 1</w:t>
            </w:r>
            <w:r w:rsidR="0017784A">
              <w:rPr>
                <w:rFonts w:ascii="Arial" w:hAnsi="Arial" w:cs="Arial"/>
                <w:b/>
                <w:bCs/>
                <w:sz w:val="20"/>
                <w:szCs w:val="20"/>
              </w:rPr>
              <w:t>7.10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% Flat p.a</w:t>
            </w:r>
          </w:p>
          <w:p w:rsidR="00D67B58" w:rsidRDefault="00D67B58" w:rsidP="00D67B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19B2" w:rsidTr="007B57A3">
        <w:trPr>
          <w:trHeight w:val="289"/>
        </w:trPr>
        <w:tc>
          <w:tcPr>
            <w:tcW w:w="9016" w:type="dxa"/>
          </w:tcPr>
          <w:p w:rsidR="004F19B2" w:rsidRDefault="004F19B2" w:rsidP="004F19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INFORMASI TAMBAHAN</w:t>
            </w:r>
          </w:p>
        </w:tc>
      </w:tr>
      <w:tr w:rsidR="004F19B2" w:rsidTr="007B57A3">
        <w:trPr>
          <w:trHeight w:val="289"/>
        </w:trPr>
        <w:tc>
          <w:tcPr>
            <w:tcW w:w="9016" w:type="dxa"/>
          </w:tcPr>
          <w:p w:rsidR="004F19B2" w:rsidRPr="00B65A6A" w:rsidRDefault="004F19B2" w:rsidP="004F19B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A6A">
              <w:rPr>
                <w:rFonts w:ascii="Arial" w:hAnsi="Arial" w:cs="Arial"/>
                <w:sz w:val="20"/>
                <w:szCs w:val="20"/>
              </w:rPr>
              <w:t>Pencairan kredit dapat dilakukan setelah debitur menandatangani seluruh perangkat perjanjian</w:t>
            </w:r>
          </w:p>
          <w:p w:rsidR="004F19B2" w:rsidRPr="00B65A6A" w:rsidRDefault="004F19B2" w:rsidP="004F19B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A6A">
              <w:rPr>
                <w:rFonts w:ascii="Arial" w:hAnsi="Arial" w:cs="Arial"/>
                <w:sz w:val="20"/>
                <w:szCs w:val="20"/>
              </w:rPr>
              <w:t>Setiap debitur wajib untuk diasuransikan kepada Perusahaan rekanan asuransi BPR Palembang</w:t>
            </w:r>
          </w:p>
          <w:p w:rsidR="004F19B2" w:rsidRPr="004F19B2" w:rsidRDefault="00B65A6A" w:rsidP="004F19B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5A6A">
              <w:rPr>
                <w:rFonts w:ascii="Arial" w:hAnsi="Arial" w:cs="Arial"/>
                <w:sz w:val="20"/>
                <w:szCs w:val="20"/>
              </w:rPr>
              <w:t>Biaya provisi, Biaya administrasi, dan biaya asuransi serta biaya lainnya yang timbul pada saat akad kredit dibebankan kepada debitur dan harus dibayar lunas pada saat pencairan kredit.</w:t>
            </w:r>
          </w:p>
        </w:tc>
      </w:tr>
      <w:tr w:rsidR="00B65A6A" w:rsidTr="007B57A3">
        <w:trPr>
          <w:trHeight w:val="289"/>
        </w:trPr>
        <w:tc>
          <w:tcPr>
            <w:tcW w:w="9016" w:type="dxa"/>
          </w:tcPr>
          <w:p w:rsidR="00B65A6A" w:rsidRPr="00B65A6A" w:rsidRDefault="00B65A6A" w:rsidP="00B65A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5A6A">
              <w:rPr>
                <w:rFonts w:ascii="Arial" w:hAnsi="Arial" w:cs="Arial"/>
                <w:b/>
                <w:bCs/>
                <w:sz w:val="20"/>
                <w:szCs w:val="20"/>
              </w:rPr>
              <w:t>DISCLAIMER</w:t>
            </w:r>
          </w:p>
        </w:tc>
      </w:tr>
      <w:tr w:rsidR="00B65A6A" w:rsidTr="007B57A3">
        <w:trPr>
          <w:trHeight w:val="289"/>
        </w:trPr>
        <w:tc>
          <w:tcPr>
            <w:tcW w:w="9016" w:type="dxa"/>
          </w:tcPr>
          <w:p w:rsidR="004E2D93" w:rsidRDefault="004E2D93" w:rsidP="00B65A6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Nasabah telah membaca, menerima penjelasan, dan memahami Produk Kredit Sertifikasi sesuai dengan Ringkasan Informasi Produk dan Layanan dan Layanan</w:t>
            </w:r>
          </w:p>
          <w:p w:rsidR="004E2D93" w:rsidRDefault="004E2D93" w:rsidP="00B65A6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Ringkasan Informasi Produk dan Layanan ini bukan merupakan bagian dari Perjanjian Kredit</w:t>
            </w:r>
          </w:p>
          <w:p w:rsidR="004E2D93" w:rsidRDefault="004E2D93" w:rsidP="00B65A6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Nasabah wajib untuk membaca, memahami, dan menandatangani Perjanjian Kredit</w:t>
            </w:r>
          </w:p>
          <w:p w:rsidR="004E2D93" w:rsidRDefault="004E2D93" w:rsidP="00B65A6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Informasi yang tercakup dalam Ringkasan Informasi Produk dan Layanan ini berlaku sampai dengan terdapat perubahan ketentuan regulator, arah bisnis Perusahaan, atau hal lain apabila diperlukan.</w:t>
            </w:r>
          </w:p>
          <w:p w:rsidR="00B65A6A" w:rsidRPr="00B65A6A" w:rsidRDefault="00B65A6A" w:rsidP="00B65A6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A6A">
              <w:rPr>
                <w:rFonts w:ascii="Arial" w:hAnsi="Arial" w:cs="Arial"/>
                <w:sz w:val="20"/>
                <w:szCs w:val="20"/>
              </w:rPr>
              <w:t>BANK dapat menolak permohonan produk Nasabah apabila tidak memenuhi persyaratan dan peraturan yang berlaku.</w:t>
            </w:r>
          </w:p>
          <w:p w:rsidR="00B65A6A" w:rsidRPr="00B65A6A" w:rsidRDefault="00B65A6A" w:rsidP="00B65A6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5A6A">
              <w:rPr>
                <w:rFonts w:ascii="Arial" w:hAnsi="Arial" w:cs="Arial"/>
                <w:sz w:val="20"/>
                <w:szCs w:val="20"/>
              </w:rPr>
              <w:t>Nasabah harus membaca dengan teliti Ringkasan Informasi Produk dan Layanan ini sebelum menyetujui dan berhak bertanya kepada pegawai BPR Palembang atas semua hal terkait Ringkasan Informasi Produk dan Layanan.</w:t>
            </w:r>
          </w:p>
        </w:tc>
      </w:tr>
      <w:tr w:rsidR="00B65A6A" w:rsidTr="007B57A3">
        <w:trPr>
          <w:trHeight w:val="289"/>
        </w:trPr>
        <w:tc>
          <w:tcPr>
            <w:tcW w:w="9016" w:type="dxa"/>
          </w:tcPr>
          <w:p w:rsidR="00E25D4C" w:rsidRPr="00B65A6A" w:rsidRDefault="00E25D4C" w:rsidP="00E25D4C">
            <w:pPr>
              <w:ind w:left="31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44499" w:rsidRPr="00FE6D11" w:rsidRDefault="00A44499" w:rsidP="00FE6D11">
      <w:pPr>
        <w:jc w:val="both"/>
        <w:rPr>
          <w:rFonts w:ascii="Arial" w:hAnsi="Arial" w:cs="Arial"/>
          <w:sz w:val="20"/>
          <w:szCs w:val="20"/>
        </w:rPr>
      </w:pPr>
    </w:p>
    <w:sectPr w:rsidR="00A44499" w:rsidRPr="00FE6D1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093A" w:rsidRDefault="00B1093A" w:rsidP="00B65A6A">
      <w:pPr>
        <w:spacing w:after="0" w:line="240" w:lineRule="auto"/>
      </w:pPr>
      <w:r>
        <w:separator/>
      </w:r>
    </w:p>
  </w:endnote>
  <w:endnote w:type="continuationSeparator" w:id="0">
    <w:p w:rsidR="00B1093A" w:rsidRDefault="00B1093A" w:rsidP="00B6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A6A" w:rsidRDefault="00B65A6A">
    <w:pPr>
      <w:pStyle w:val="Footer"/>
    </w:pPr>
    <w:r>
      <w:t>BPR PALEMBANG berizin dan diawasi oleh Otoritas Jasa Keuangan</w:t>
    </w:r>
  </w:p>
  <w:p w:rsidR="00B65A6A" w:rsidRDefault="00B65A6A">
    <w:pPr>
      <w:pStyle w:val="Footer"/>
    </w:pPr>
    <w:r>
      <w:t>BPR PALEMBANG merupakan peserta penjaminan LPS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093A" w:rsidRDefault="00B1093A" w:rsidP="00B65A6A">
      <w:pPr>
        <w:spacing w:after="0" w:line="240" w:lineRule="auto"/>
      </w:pPr>
      <w:r>
        <w:separator/>
      </w:r>
    </w:p>
  </w:footnote>
  <w:footnote w:type="continuationSeparator" w:id="0">
    <w:p w:rsidR="00B1093A" w:rsidRDefault="00B1093A" w:rsidP="00B65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A6A" w:rsidRDefault="00B65A6A">
    <w:pPr>
      <w:pStyle w:val="Header"/>
    </w:pPr>
    <w:r>
      <w:rPr>
        <w:noProof/>
      </w:rPr>
      <w:drawing>
        <wp:inline distT="0" distB="0" distL="0" distR="0">
          <wp:extent cx="2906423" cy="804370"/>
          <wp:effectExtent l="0" t="0" r="0" b="0"/>
          <wp:docPr id="9323927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9782" cy="81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6F0"/>
    <w:multiLevelType w:val="hybridMultilevel"/>
    <w:tmpl w:val="4638201E"/>
    <w:lvl w:ilvl="0" w:tplc="717628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F3F29"/>
    <w:multiLevelType w:val="hybridMultilevel"/>
    <w:tmpl w:val="9AEE1C8E"/>
    <w:lvl w:ilvl="0" w:tplc="B344A7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811E4"/>
    <w:multiLevelType w:val="hybridMultilevel"/>
    <w:tmpl w:val="0B88C84C"/>
    <w:lvl w:ilvl="0" w:tplc="A8D6C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9526E"/>
    <w:multiLevelType w:val="hybridMultilevel"/>
    <w:tmpl w:val="C7963D5E"/>
    <w:lvl w:ilvl="0" w:tplc="2A8A44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6E3049"/>
    <w:multiLevelType w:val="hybridMultilevel"/>
    <w:tmpl w:val="FAF083E8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0241D8"/>
    <w:multiLevelType w:val="hybridMultilevel"/>
    <w:tmpl w:val="F834ABF6"/>
    <w:lvl w:ilvl="0" w:tplc="6A5CA2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E0BE7"/>
    <w:multiLevelType w:val="hybridMultilevel"/>
    <w:tmpl w:val="38626C5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86EF5"/>
    <w:multiLevelType w:val="hybridMultilevel"/>
    <w:tmpl w:val="06BCC01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D05CC"/>
    <w:multiLevelType w:val="hybridMultilevel"/>
    <w:tmpl w:val="3B6890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E1700"/>
    <w:multiLevelType w:val="hybridMultilevel"/>
    <w:tmpl w:val="067C4730"/>
    <w:lvl w:ilvl="0" w:tplc="2A8A44D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2200053">
    <w:abstractNumId w:val="7"/>
  </w:num>
  <w:num w:numId="2" w16cid:durableId="2054847495">
    <w:abstractNumId w:val="6"/>
  </w:num>
  <w:num w:numId="3" w16cid:durableId="2102984803">
    <w:abstractNumId w:val="3"/>
  </w:num>
  <w:num w:numId="4" w16cid:durableId="1832716644">
    <w:abstractNumId w:val="9"/>
  </w:num>
  <w:num w:numId="5" w16cid:durableId="1710304593">
    <w:abstractNumId w:val="4"/>
  </w:num>
  <w:num w:numId="6" w16cid:durableId="975142876">
    <w:abstractNumId w:val="8"/>
  </w:num>
  <w:num w:numId="7" w16cid:durableId="1654873990">
    <w:abstractNumId w:val="2"/>
  </w:num>
  <w:num w:numId="8" w16cid:durableId="898200600">
    <w:abstractNumId w:val="0"/>
  </w:num>
  <w:num w:numId="9" w16cid:durableId="1524589358">
    <w:abstractNumId w:val="1"/>
  </w:num>
  <w:num w:numId="10" w16cid:durableId="166601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11"/>
    <w:rsid w:val="001430C5"/>
    <w:rsid w:val="0017784A"/>
    <w:rsid w:val="00241278"/>
    <w:rsid w:val="00295622"/>
    <w:rsid w:val="002E15F6"/>
    <w:rsid w:val="003603B3"/>
    <w:rsid w:val="003C550A"/>
    <w:rsid w:val="004E2D93"/>
    <w:rsid w:val="004F19B2"/>
    <w:rsid w:val="005244C9"/>
    <w:rsid w:val="00537571"/>
    <w:rsid w:val="005379C5"/>
    <w:rsid w:val="00565579"/>
    <w:rsid w:val="005743B9"/>
    <w:rsid w:val="0065429B"/>
    <w:rsid w:val="00675378"/>
    <w:rsid w:val="006C62F6"/>
    <w:rsid w:val="00710D3C"/>
    <w:rsid w:val="007B2FFF"/>
    <w:rsid w:val="007B57A3"/>
    <w:rsid w:val="00812683"/>
    <w:rsid w:val="00831B7A"/>
    <w:rsid w:val="00836D00"/>
    <w:rsid w:val="00857A6F"/>
    <w:rsid w:val="008B3F88"/>
    <w:rsid w:val="00A44499"/>
    <w:rsid w:val="00B1093A"/>
    <w:rsid w:val="00B65A6A"/>
    <w:rsid w:val="00BA0E25"/>
    <w:rsid w:val="00C43B75"/>
    <w:rsid w:val="00CD38BD"/>
    <w:rsid w:val="00D67B58"/>
    <w:rsid w:val="00E25D4C"/>
    <w:rsid w:val="00E3710D"/>
    <w:rsid w:val="00E97778"/>
    <w:rsid w:val="00FB6CDC"/>
    <w:rsid w:val="00F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59DC5"/>
  <w15:chartTrackingRefBased/>
  <w15:docId w15:val="{08B35A7D-DC5F-44E8-A824-CD7CA456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D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D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D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D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D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D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D1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E6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30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0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5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A6A"/>
  </w:style>
  <w:style w:type="paragraph" w:styleId="Footer">
    <w:name w:val="footer"/>
    <w:basedOn w:val="Normal"/>
    <w:link w:val="FooterChar"/>
    <w:uiPriority w:val="99"/>
    <w:unhideWhenUsed/>
    <w:rsid w:val="00B65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kredit support</dc:creator>
  <cp:keywords/>
  <dc:description/>
  <cp:lastModifiedBy>Ade</cp:lastModifiedBy>
  <cp:revision>4</cp:revision>
  <dcterms:created xsi:type="dcterms:W3CDTF">2025-04-08T09:07:00Z</dcterms:created>
  <dcterms:modified xsi:type="dcterms:W3CDTF">2025-04-15T06:25:00Z</dcterms:modified>
</cp:coreProperties>
</file>